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82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197"/>
      </w:tblGrid>
      <w:tr w:rsidR="009266C0" w:rsidRPr="00401C36" w14:paraId="73E525E1" w14:textId="77777777" w:rsidTr="00A243E8">
        <w:trPr>
          <w:trHeight w:val="1386"/>
        </w:trPr>
        <w:tc>
          <w:tcPr>
            <w:tcW w:w="3848" w:type="pct"/>
          </w:tcPr>
          <w:p w14:paraId="47F05317" w14:textId="77777777" w:rsidR="009266C0" w:rsidRPr="00B61493" w:rsidRDefault="009266C0" w:rsidP="00A243E8">
            <w:pPr>
              <w:pStyle w:val="Header"/>
              <w:rPr>
                <w:rFonts w:ascii="Arial Rounded MT Bold" w:eastAsia="Cambria" w:hAnsi="Arial Rounded MT Bold"/>
                <w:color w:val="2E74B5" w:themeColor="accent1" w:themeShade="BF"/>
                <w:sz w:val="30"/>
                <w:szCs w:val="30"/>
              </w:rPr>
            </w:pPr>
          </w:p>
          <w:p w14:paraId="69B0778A" w14:textId="77777777" w:rsidR="009266C0" w:rsidRPr="00B61493" w:rsidRDefault="009266C0" w:rsidP="00A243E8">
            <w:pPr>
              <w:pStyle w:val="Header"/>
              <w:rPr>
                <w:rFonts w:ascii="Arial Rounded MT Bold" w:eastAsia="Cambria" w:hAnsi="Arial Rounded MT Bold"/>
                <w:b/>
                <w:color w:val="16609D"/>
                <w:sz w:val="31"/>
                <w:szCs w:val="31"/>
              </w:rPr>
            </w:pPr>
            <w:r w:rsidRPr="00B61493">
              <w:rPr>
                <w:rFonts w:ascii="Arial Rounded MT Bold" w:eastAsia="Cambria" w:hAnsi="Arial Rounded MT Bold"/>
                <w:b/>
                <w:color w:val="16609D"/>
                <w:sz w:val="31"/>
                <w:szCs w:val="31"/>
              </w:rPr>
              <w:t>THE ASSOCIATION OF WRENS</w:t>
            </w:r>
          </w:p>
          <w:p w14:paraId="31E6CF56" w14:textId="77777777" w:rsidR="009266C0" w:rsidRPr="00B61493" w:rsidRDefault="009266C0" w:rsidP="00A243E8">
            <w:pPr>
              <w:pStyle w:val="Header"/>
              <w:rPr>
                <w:rFonts w:ascii="Arial Rounded MT Bold" w:eastAsia="Cambria" w:hAnsi="Arial Rounded MT Bold"/>
                <w:b/>
                <w:color w:val="16609D"/>
                <w:sz w:val="31"/>
                <w:szCs w:val="31"/>
              </w:rPr>
            </w:pPr>
            <w:r w:rsidRPr="00B61493">
              <w:rPr>
                <w:rFonts w:ascii="Arial Rounded MT Bold" w:eastAsia="Cambria" w:hAnsi="Arial Rounded MT Bold"/>
                <w:b/>
                <w:color w:val="16609D"/>
                <w:sz w:val="31"/>
                <w:szCs w:val="31"/>
              </w:rPr>
              <w:t>AND WOMEN OF THE ROYAL NAVAL SERVICES</w:t>
            </w:r>
          </w:p>
          <w:p w14:paraId="7EACE6C9" w14:textId="77777777" w:rsidR="009266C0" w:rsidRPr="00752734" w:rsidRDefault="009266C0" w:rsidP="00A243E8">
            <w:pPr>
              <w:pStyle w:val="Header"/>
              <w:rPr>
                <w:rFonts w:ascii="Arial Rounded MT Bold" w:eastAsia="Cambria" w:hAnsi="Arial Rounded MT Bold"/>
                <w:b/>
                <w:color w:val="16609D"/>
                <w:sz w:val="18"/>
                <w:szCs w:val="18"/>
              </w:rPr>
            </w:pPr>
          </w:p>
          <w:p w14:paraId="4A1EB756" w14:textId="77777777" w:rsidR="009266C0" w:rsidRPr="00752734" w:rsidRDefault="009266C0" w:rsidP="00A243E8">
            <w:pPr>
              <w:pStyle w:val="Header"/>
              <w:rPr>
                <w:rFonts w:ascii="Arial Rounded MT Bold" w:eastAsia="Cambria" w:hAnsi="Arial Rounded MT Bold"/>
                <w:color w:val="16609D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16609D"/>
              </w:rPr>
              <w:t xml:space="preserve"> </w:t>
            </w:r>
            <w:r w:rsidRPr="00752734">
              <w:rPr>
                <w:rFonts w:ascii="Arial Rounded MT Bold" w:eastAsia="Cambria" w:hAnsi="Arial Rounded MT Bold"/>
                <w:color w:val="16609D"/>
                <w:sz w:val="20"/>
                <w:szCs w:val="20"/>
              </w:rPr>
              <w:t>Founded 1920</w:t>
            </w:r>
          </w:p>
          <w:p w14:paraId="176C4413" w14:textId="77777777" w:rsidR="009266C0" w:rsidRPr="000C714F" w:rsidRDefault="009266C0" w:rsidP="00A243E8">
            <w:pPr>
              <w:pStyle w:val="Header"/>
              <w:rPr>
                <w:rFonts w:ascii="Arial Rounded MT Bold" w:eastAsia="Cambria" w:hAnsi="Arial Rounded MT Bold"/>
                <w:color w:val="16609D"/>
              </w:rPr>
            </w:pPr>
          </w:p>
          <w:p w14:paraId="2F7C3A9C" w14:textId="77777777" w:rsidR="009266C0" w:rsidRPr="00752734" w:rsidRDefault="009266C0" w:rsidP="00A243E8">
            <w:pPr>
              <w:pStyle w:val="Header"/>
              <w:rPr>
                <w:rFonts w:ascii="Arial Rounded MT Bold" w:eastAsia="Cambria" w:hAnsi="Arial Rounded MT Bold"/>
                <w:color w:val="16609D"/>
                <w:sz w:val="20"/>
                <w:szCs w:val="20"/>
              </w:rPr>
            </w:pPr>
            <w:r w:rsidRPr="00752734">
              <w:rPr>
                <w:rFonts w:ascii="Arial Rounded MT Bold" w:hAnsi="Arial Rounded MT Bold"/>
                <w:color w:val="16609D"/>
                <w:sz w:val="20"/>
                <w:szCs w:val="20"/>
              </w:rPr>
              <w:t xml:space="preserve"> </w:t>
            </w:r>
            <w:r w:rsidRPr="00752734">
              <w:rPr>
                <w:rFonts w:ascii="Arial Rounded MT Bold" w:eastAsia="Cambria" w:hAnsi="Arial Rounded MT Bold"/>
                <w:color w:val="16609D"/>
                <w:sz w:val="20"/>
                <w:szCs w:val="20"/>
              </w:rPr>
              <w:t>Patron: HRH The Princess Royal</w:t>
            </w:r>
          </w:p>
          <w:p w14:paraId="4BE144DE" w14:textId="77777777" w:rsidR="009266C0" w:rsidRPr="00CE5BA0" w:rsidRDefault="009266C0" w:rsidP="00A243E8">
            <w:pPr>
              <w:pStyle w:val="Header"/>
              <w:rPr>
                <w:rFonts w:ascii="Arial Rounded MT Bold" w:eastAsia="Cambria" w:hAnsi="Arial Rounded MT Bold"/>
                <w:color w:val="2E74B5" w:themeColor="accent1" w:themeShade="BF"/>
              </w:rPr>
            </w:pPr>
          </w:p>
        </w:tc>
        <w:tc>
          <w:tcPr>
            <w:tcW w:w="1152" w:type="pct"/>
          </w:tcPr>
          <w:p w14:paraId="1C1BDC75" w14:textId="77777777" w:rsidR="009266C0" w:rsidRPr="00401C36" w:rsidRDefault="009266C0" w:rsidP="00A243E8">
            <w:pPr>
              <w:pStyle w:val="Header"/>
              <w:jc w:val="right"/>
              <w:rPr>
                <w:rFonts w:ascii="Cambria" w:eastAsia="Cambria" w:hAnsi="Cambria"/>
                <w:color w:val="595959"/>
              </w:rPr>
            </w:pPr>
            <w:r>
              <w:rPr>
                <w:rFonts w:ascii="Cambria" w:eastAsia="Cambria" w:hAnsi="Cambria"/>
                <w:noProof/>
                <w:color w:val="595959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BC0AA87" wp14:editId="295AF8E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112395</wp:posOffset>
                  </wp:positionV>
                  <wp:extent cx="1152000" cy="1152000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076" y="21076"/>
                      <wp:lineTo x="2107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OW Logo_2021_Transpare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EB1D7A" w14:textId="77777777" w:rsidR="00ED167D" w:rsidRPr="00ED167D" w:rsidRDefault="00D9227A" w:rsidP="00ED167D">
      <w:pPr>
        <w:pStyle w:val="PlainText"/>
        <w:rPr>
          <w:b/>
        </w:rPr>
      </w:pPr>
      <w:r>
        <w:rPr>
          <w:b/>
        </w:rPr>
        <w:t xml:space="preserve">ASSOCIATION OF WRENS PART TIME ADMISTRATORS </w:t>
      </w:r>
      <w:r w:rsidR="00ED167D" w:rsidRPr="00ED167D">
        <w:rPr>
          <w:b/>
        </w:rPr>
        <w:t>PERSON SPEC</w:t>
      </w:r>
    </w:p>
    <w:p w14:paraId="2ED6AB29" w14:textId="77777777" w:rsidR="00ED167D" w:rsidRDefault="00ED167D" w:rsidP="00ED167D">
      <w:pPr>
        <w:pStyle w:val="PlainText"/>
      </w:pPr>
    </w:p>
    <w:p w14:paraId="7C711590" w14:textId="77777777" w:rsidR="00ED167D" w:rsidRPr="00ED167D" w:rsidRDefault="00ED167D" w:rsidP="00ED167D">
      <w:pPr>
        <w:pStyle w:val="PlainText"/>
        <w:rPr>
          <w:b/>
        </w:rPr>
      </w:pPr>
      <w:r w:rsidRPr="00ED167D">
        <w:rPr>
          <w:b/>
        </w:rPr>
        <w:t>ESSENTIAL PERSONAL ATTRIBUTES</w:t>
      </w:r>
    </w:p>
    <w:p w14:paraId="19553511" w14:textId="77777777" w:rsidR="00ED167D" w:rsidRDefault="00ED167D" w:rsidP="000168FE">
      <w:pPr>
        <w:pStyle w:val="PlainText"/>
        <w:numPr>
          <w:ilvl w:val="0"/>
          <w:numId w:val="1"/>
        </w:numPr>
        <w:spacing w:after="80"/>
        <w:ind w:left="721" w:hanging="437"/>
      </w:pPr>
      <w:r>
        <w:t xml:space="preserve">Strong communication skills both verbally and written A helpful, courteous approach </w:t>
      </w:r>
    </w:p>
    <w:p w14:paraId="74E19B79" w14:textId="77777777" w:rsidR="00907DAD" w:rsidRDefault="00ED167D" w:rsidP="000168FE">
      <w:pPr>
        <w:pStyle w:val="PlainText"/>
        <w:numPr>
          <w:ilvl w:val="0"/>
          <w:numId w:val="1"/>
        </w:numPr>
        <w:spacing w:after="80"/>
        <w:ind w:left="721" w:hanging="437"/>
      </w:pPr>
      <w:r>
        <w:t xml:space="preserve">Ability to engage with people at all levels </w:t>
      </w:r>
    </w:p>
    <w:p w14:paraId="0E166A0B" w14:textId="77777777" w:rsidR="00ED167D" w:rsidRDefault="00ED167D" w:rsidP="000168FE">
      <w:pPr>
        <w:pStyle w:val="PlainText"/>
        <w:numPr>
          <w:ilvl w:val="0"/>
          <w:numId w:val="1"/>
        </w:numPr>
        <w:spacing w:after="80"/>
        <w:ind w:left="721" w:hanging="437"/>
      </w:pPr>
      <w:r>
        <w:t>Ability to work flexibly without supervision</w:t>
      </w:r>
      <w:r w:rsidR="00907DAD">
        <w:t>,</w:t>
      </w:r>
      <w:r>
        <w:t xml:space="preserve"> </w:t>
      </w:r>
      <w:r w:rsidR="00907DAD">
        <w:t>either jointly or as a lone worker</w:t>
      </w:r>
    </w:p>
    <w:p w14:paraId="0CEEEFDB" w14:textId="77777777" w:rsidR="00907DAD" w:rsidRDefault="00ED167D" w:rsidP="000168FE">
      <w:pPr>
        <w:pStyle w:val="PlainText"/>
        <w:numPr>
          <w:ilvl w:val="0"/>
          <w:numId w:val="1"/>
        </w:numPr>
        <w:spacing w:after="80"/>
        <w:ind w:left="721" w:hanging="437"/>
      </w:pPr>
      <w:r>
        <w:t xml:space="preserve">Good team working skills </w:t>
      </w:r>
    </w:p>
    <w:p w14:paraId="45745F74" w14:textId="77777777" w:rsidR="00ED167D" w:rsidRDefault="00ED167D" w:rsidP="000168FE">
      <w:pPr>
        <w:pStyle w:val="PlainText"/>
        <w:numPr>
          <w:ilvl w:val="0"/>
          <w:numId w:val="1"/>
        </w:numPr>
        <w:spacing w:after="80"/>
        <w:ind w:left="721" w:hanging="437"/>
      </w:pPr>
      <w:r>
        <w:t xml:space="preserve">Ability to work under pressure to meet the varied requirements of the role </w:t>
      </w:r>
    </w:p>
    <w:p w14:paraId="1C7EB624" w14:textId="77777777" w:rsidR="00ED167D" w:rsidRDefault="00ED167D" w:rsidP="000168FE">
      <w:pPr>
        <w:pStyle w:val="PlainText"/>
        <w:numPr>
          <w:ilvl w:val="0"/>
          <w:numId w:val="1"/>
        </w:numPr>
        <w:spacing w:after="80"/>
        <w:ind w:left="721" w:hanging="437"/>
      </w:pPr>
      <w:r>
        <w:t xml:space="preserve">An organised and accurate approach to work </w:t>
      </w:r>
    </w:p>
    <w:p w14:paraId="441E441E" w14:textId="77777777" w:rsidR="00ED167D" w:rsidRDefault="00ED167D" w:rsidP="000168FE">
      <w:pPr>
        <w:pStyle w:val="PlainText"/>
        <w:numPr>
          <w:ilvl w:val="0"/>
          <w:numId w:val="1"/>
        </w:numPr>
        <w:spacing w:after="80"/>
        <w:ind w:left="721" w:hanging="437"/>
      </w:pPr>
      <w:r>
        <w:t xml:space="preserve">Ability to manage a diverse workload and prioritise tasks </w:t>
      </w:r>
    </w:p>
    <w:p w14:paraId="5827FFD9" w14:textId="77777777" w:rsidR="00ED167D" w:rsidRDefault="00ED167D" w:rsidP="000168FE">
      <w:pPr>
        <w:pStyle w:val="PlainText"/>
        <w:numPr>
          <w:ilvl w:val="0"/>
          <w:numId w:val="1"/>
        </w:numPr>
        <w:spacing w:after="80"/>
        <w:ind w:left="721" w:hanging="437"/>
      </w:pPr>
      <w:r>
        <w:t xml:space="preserve">Appreciation of the history of women in the Royal Navy and an understanding of military veterans </w:t>
      </w:r>
    </w:p>
    <w:p w14:paraId="118F1694" w14:textId="77777777" w:rsidR="00ED167D" w:rsidRDefault="00ED167D" w:rsidP="00ED167D">
      <w:pPr>
        <w:pStyle w:val="PlainText"/>
      </w:pPr>
    </w:p>
    <w:p w14:paraId="3961F113" w14:textId="77777777" w:rsidR="00ED167D" w:rsidRPr="00ED167D" w:rsidRDefault="00ED167D" w:rsidP="00ED167D">
      <w:pPr>
        <w:pStyle w:val="PlainText"/>
        <w:rPr>
          <w:b/>
        </w:rPr>
      </w:pPr>
      <w:r w:rsidRPr="00ED167D">
        <w:rPr>
          <w:b/>
        </w:rPr>
        <w:t>SKILLS &amp; KNOWLEDGE</w:t>
      </w:r>
    </w:p>
    <w:p w14:paraId="7D6A406A" w14:textId="77777777" w:rsidR="00ED167D" w:rsidRPr="00ED167D" w:rsidRDefault="00ED167D" w:rsidP="00ED167D">
      <w:pPr>
        <w:pStyle w:val="PlainText"/>
        <w:rPr>
          <w:b/>
        </w:rPr>
      </w:pPr>
      <w:r w:rsidRPr="00ED167D">
        <w:rPr>
          <w:b/>
        </w:rPr>
        <w:t>ESSENTIAL</w:t>
      </w:r>
    </w:p>
    <w:p w14:paraId="70360C87" w14:textId="77777777" w:rsidR="009B4F5B" w:rsidRDefault="009B4F5B" w:rsidP="000168FE">
      <w:pPr>
        <w:pStyle w:val="PlainText"/>
        <w:numPr>
          <w:ilvl w:val="0"/>
          <w:numId w:val="2"/>
        </w:numPr>
        <w:spacing w:after="80"/>
        <w:ind w:left="721" w:hanging="437"/>
      </w:pPr>
      <w:r>
        <w:t>The ability to continuously monitor and improve efficiency and effectiveness of office processes</w:t>
      </w:r>
    </w:p>
    <w:p w14:paraId="648B9824" w14:textId="77777777" w:rsidR="00ED167D" w:rsidRDefault="00ED167D" w:rsidP="000168FE">
      <w:pPr>
        <w:pStyle w:val="PlainText"/>
        <w:numPr>
          <w:ilvl w:val="0"/>
          <w:numId w:val="2"/>
        </w:numPr>
        <w:spacing w:after="80"/>
        <w:ind w:left="721" w:hanging="437"/>
      </w:pPr>
      <w:r>
        <w:t>Strong IT skills including Microsoft Office / Word</w:t>
      </w:r>
      <w:r w:rsidR="009B4F5B">
        <w:t xml:space="preserve"> / Excel / Outlook / One Drive and knowledge of using the</w:t>
      </w:r>
      <w:r>
        <w:t xml:space="preserve"> Cloud </w:t>
      </w:r>
    </w:p>
    <w:p w14:paraId="5A589C15" w14:textId="77777777" w:rsidR="009B4F5B" w:rsidRDefault="009B4F5B" w:rsidP="000168FE">
      <w:pPr>
        <w:pStyle w:val="PlainText"/>
        <w:numPr>
          <w:ilvl w:val="0"/>
          <w:numId w:val="2"/>
        </w:numPr>
        <w:spacing w:after="80"/>
        <w:ind w:left="721" w:hanging="437"/>
      </w:pPr>
      <w:r>
        <w:t>Strong numeracy skills</w:t>
      </w:r>
    </w:p>
    <w:p w14:paraId="1468A6E6" w14:textId="77777777" w:rsidR="009B4F5B" w:rsidRDefault="009B4F5B" w:rsidP="000168FE">
      <w:pPr>
        <w:pStyle w:val="PlainText"/>
        <w:numPr>
          <w:ilvl w:val="0"/>
          <w:numId w:val="2"/>
        </w:numPr>
        <w:spacing w:after="80"/>
        <w:ind w:left="721" w:hanging="437"/>
      </w:pPr>
      <w:r>
        <w:t>Competence in dealing with money and using payment methods such as PayPal etc</w:t>
      </w:r>
    </w:p>
    <w:p w14:paraId="0DD79428" w14:textId="77777777" w:rsidR="009B4F5B" w:rsidRDefault="009B4F5B" w:rsidP="000168FE">
      <w:pPr>
        <w:pStyle w:val="PlainText"/>
        <w:numPr>
          <w:ilvl w:val="0"/>
          <w:numId w:val="2"/>
        </w:numPr>
        <w:spacing w:after="80"/>
        <w:ind w:left="721" w:hanging="437"/>
      </w:pPr>
      <w:r>
        <w:t>Confident in dealing with suppliers and any problems / ongoing queries which may arise</w:t>
      </w:r>
    </w:p>
    <w:p w14:paraId="225B8AC4" w14:textId="77777777" w:rsidR="00ED167D" w:rsidRDefault="00ED167D" w:rsidP="000168FE">
      <w:pPr>
        <w:pStyle w:val="PlainText"/>
        <w:numPr>
          <w:ilvl w:val="0"/>
          <w:numId w:val="2"/>
        </w:numPr>
        <w:spacing w:after="80"/>
        <w:ind w:left="721" w:hanging="437"/>
      </w:pPr>
      <w:r>
        <w:t xml:space="preserve">An understanding of data privacy, databases and website management </w:t>
      </w:r>
    </w:p>
    <w:p w14:paraId="2CE73894" w14:textId="77777777" w:rsidR="009B4F5B" w:rsidRDefault="00ED167D" w:rsidP="000168FE">
      <w:pPr>
        <w:pStyle w:val="PlainText"/>
        <w:numPr>
          <w:ilvl w:val="0"/>
          <w:numId w:val="2"/>
        </w:numPr>
        <w:spacing w:after="80"/>
        <w:ind w:left="721" w:hanging="437"/>
      </w:pPr>
      <w:r>
        <w:t>Experienced communicator with a wide diversity of enquiries</w:t>
      </w:r>
    </w:p>
    <w:p w14:paraId="3D724229" w14:textId="77777777" w:rsidR="009B4F5B" w:rsidRDefault="009B4F5B" w:rsidP="000168FE">
      <w:pPr>
        <w:pStyle w:val="PlainText"/>
        <w:numPr>
          <w:ilvl w:val="0"/>
          <w:numId w:val="2"/>
        </w:numPr>
        <w:spacing w:after="80"/>
        <w:ind w:left="721" w:hanging="437"/>
      </w:pPr>
      <w:r>
        <w:t>The ability to work co-operatively with job share partner</w:t>
      </w:r>
    </w:p>
    <w:p w14:paraId="6360E1CE" w14:textId="77777777" w:rsidR="00ED167D" w:rsidRDefault="009B4F5B" w:rsidP="000168FE">
      <w:pPr>
        <w:pStyle w:val="PlainText"/>
        <w:numPr>
          <w:ilvl w:val="0"/>
          <w:numId w:val="2"/>
        </w:numPr>
        <w:spacing w:after="80"/>
        <w:ind w:left="721" w:hanging="437"/>
      </w:pPr>
      <w:r>
        <w:t>The ability to organise email and a large range of files and folders for shared use</w:t>
      </w:r>
      <w:r w:rsidR="00ED167D">
        <w:t xml:space="preserve"> </w:t>
      </w:r>
    </w:p>
    <w:p w14:paraId="16C37D8C" w14:textId="77777777" w:rsidR="00ED167D" w:rsidRDefault="00ED167D" w:rsidP="000168FE">
      <w:pPr>
        <w:pStyle w:val="PlainText"/>
        <w:numPr>
          <w:ilvl w:val="0"/>
          <w:numId w:val="2"/>
        </w:numPr>
        <w:spacing w:after="80"/>
        <w:ind w:left="721" w:hanging="437"/>
      </w:pPr>
      <w:r>
        <w:t>Experience of minute taking Experience of SAGE accounting systems, on-line banking and bank reconciliation (</w:t>
      </w:r>
      <w:r w:rsidRPr="00C331C6">
        <w:rPr>
          <w:i/>
        </w:rPr>
        <w:t>note SAGE training available</w:t>
      </w:r>
      <w:r>
        <w:t xml:space="preserve">) </w:t>
      </w:r>
    </w:p>
    <w:p w14:paraId="64B411F0" w14:textId="77777777" w:rsidR="00ED167D" w:rsidRDefault="00ED167D" w:rsidP="000168FE">
      <w:pPr>
        <w:pStyle w:val="PlainText"/>
        <w:numPr>
          <w:ilvl w:val="0"/>
          <w:numId w:val="2"/>
        </w:numPr>
        <w:spacing w:after="80"/>
        <w:ind w:left="721" w:hanging="437"/>
      </w:pPr>
      <w:r>
        <w:t>Awareness and understanding of registered charities</w:t>
      </w:r>
    </w:p>
    <w:p w14:paraId="6B211939" w14:textId="77777777" w:rsidR="00ED167D" w:rsidRDefault="00ED167D" w:rsidP="00ED167D">
      <w:pPr>
        <w:pStyle w:val="PlainText"/>
      </w:pPr>
    </w:p>
    <w:p w14:paraId="6FD19544" w14:textId="77777777" w:rsidR="00ED167D" w:rsidRPr="00ED167D" w:rsidRDefault="00ED167D" w:rsidP="00ED167D">
      <w:pPr>
        <w:pStyle w:val="PlainText"/>
        <w:rPr>
          <w:b/>
        </w:rPr>
      </w:pPr>
      <w:r w:rsidRPr="00ED167D">
        <w:rPr>
          <w:b/>
        </w:rPr>
        <w:t>DESIRABLE</w:t>
      </w:r>
    </w:p>
    <w:p w14:paraId="565851C1" w14:textId="77777777" w:rsidR="00ED167D" w:rsidRDefault="00ED167D" w:rsidP="000168FE">
      <w:pPr>
        <w:pStyle w:val="PlainText"/>
        <w:numPr>
          <w:ilvl w:val="0"/>
          <w:numId w:val="3"/>
        </w:numPr>
        <w:spacing w:after="80"/>
        <w:ind w:left="709" w:hanging="425"/>
      </w:pPr>
      <w:r>
        <w:t xml:space="preserve">Basic understanding of graphic design programmes </w:t>
      </w:r>
    </w:p>
    <w:p w14:paraId="1545434A" w14:textId="77777777" w:rsidR="00ED167D" w:rsidRDefault="00ED167D" w:rsidP="000168FE">
      <w:pPr>
        <w:pStyle w:val="PlainText"/>
        <w:numPr>
          <w:ilvl w:val="0"/>
          <w:numId w:val="3"/>
        </w:numPr>
        <w:spacing w:after="80"/>
        <w:ind w:left="709" w:hanging="425"/>
      </w:pPr>
      <w:r>
        <w:t xml:space="preserve">Creative skills </w:t>
      </w:r>
    </w:p>
    <w:p w14:paraId="1D33301F" w14:textId="77777777" w:rsidR="00ED167D" w:rsidRDefault="00ED167D" w:rsidP="000168FE">
      <w:pPr>
        <w:pStyle w:val="PlainText"/>
        <w:numPr>
          <w:ilvl w:val="0"/>
          <w:numId w:val="3"/>
        </w:numPr>
        <w:spacing w:after="80"/>
        <w:ind w:left="709" w:hanging="425"/>
      </w:pPr>
      <w:r>
        <w:t xml:space="preserve">Knowledge of the WRNS and RN </w:t>
      </w:r>
    </w:p>
    <w:p w14:paraId="4FC9DE9E" w14:textId="77777777" w:rsidR="009B4F5B" w:rsidRDefault="00ED167D" w:rsidP="000168FE">
      <w:pPr>
        <w:pStyle w:val="PlainText"/>
        <w:numPr>
          <w:ilvl w:val="0"/>
          <w:numId w:val="3"/>
        </w:numPr>
        <w:spacing w:after="80"/>
        <w:ind w:left="709" w:hanging="425"/>
      </w:pPr>
      <w:r>
        <w:t>Empathy with work involving military veterans</w:t>
      </w:r>
    </w:p>
    <w:p w14:paraId="0E6E2692" w14:textId="77777777" w:rsidR="00ED167D" w:rsidRDefault="00ED167D" w:rsidP="00ED167D">
      <w:pPr>
        <w:pStyle w:val="PlainText"/>
      </w:pPr>
    </w:p>
    <w:p w14:paraId="32CA7A58" w14:textId="77777777" w:rsidR="000168FE" w:rsidRPr="000168FE" w:rsidRDefault="000168FE" w:rsidP="00ED167D">
      <w:pPr>
        <w:pStyle w:val="PlainText"/>
        <w:rPr>
          <w:b/>
        </w:rPr>
      </w:pPr>
      <w:r w:rsidRPr="000168FE">
        <w:rPr>
          <w:b/>
        </w:rPr>
        <w:t>OTHER USEFUL INFORMATION</w:t>
      </w:r>
    </w:p>
    <w:p w14:paraId="1CC44A80" w14:textId="77777777" w:rsidR="000168FE" w:rsidRDefault="000168FE" w:rsidP="000168FE">
      <w:pPr>
        <w:pStyle w:val="PlainText"/>
        <w:numPr>
          <w:ilvl w:val="0"/>
          <w:numId w:val="4"/>
        </w:numPr>
        <w:spacing w:after="80"/>
        <w:ind w:left="714" w:hanging="357"/>
      </w:pPr>
      <w:r>
        <w:t>Confidence in undertaking off site work such as post and banking</w:t>
      </w:r>
    </w:p>
    <w:p w14:paraId="316AE3BF" w14:textId="77777777" w:rsidR="000168FE" w:rsidRDefault="000168FE" w:rsidP="000168FE">
      <w:pPr>
        <w:pStyle w:val="PlainText"/>
        <w:numPr>
          <w:ilvl w:val="0"/>
          <w:numId w:val="4"/>
        </w:numPr>
        <w:spacing w:after="80"/>
        <w:ind w:left="714" w:hanging="357"/>
      </w:pPr>
      <w:r>
        <w:t>Car user to facilitate</w:t>
      </w:r>
      <w:r w:rsidR="00AA2C8F">
        <w:t xml:space="preserve"> escorting</w:t>
      </w:r>
      <w:r>
        <w:t xml:space="preserve"> visitors and</w:t>
      </w:r>
      <w:r w:rsidR="00AA2C8F">
        <w:t>/or</w:t>
      </w:r>
      <w:r>
        <w:t xml:space="preserve"> deliveries to the Association Headquarters</w:t>
      </w:r>
    </w:p>
    <w:p w14:paraId="6CAFE8A8" w14:textId="77777777" w:rsidR="000168FE" w:rsidRDefault="000168FE" w:rsidP="000168FE">
      <w:pPr>
        <w:pStyle w:val="PlainText"/>
        <w:numPr>
          <w:ilvl w:val="0"/>
          <w:numId w:val="4"/>
        </w:numPr>
        <w:spacing w:after="80"/>
        <w:ind w:left="714" w:hanging="357"/>
      </w:pPr>
      <w:r>
        <w:t>Ability to work with remote management, primarily the Chairman and Treasurer</w:t>
      </w:r>
    </w:p>
    <w:p w14:paraId="337D5FCE" w14:textId="77777777" w:rsidR="000168FE" w:rsidRDefault="000168FE" w:rsidP="000168FE">
      <w:pPr>
        <w:pStyle w:val="PlainText"/>
        <w:ind w:left="720"/>
      </w:pPr>
    </w:p>
    <w:p w14:paraId="6BD13587" w14:textId="77777777" w:rsidR="00ED167D" w:rsidRPr="00ED167D" w:rsidRDefault="00ED167D" w:rsidP="00ED167D">
      <w:pPr>
        <w:pStyle w:val="PlainText"/>
        <w:rPr>
          <w:b/>
        </w:rPr>
      </w:pPr>
      <w:r w:rsidRPr="00ED167D">
        <w:rPr>
          <w:b/>
        </w:rPr>
        <w:t>HOW TO APPLY</w:t>
      </w:r>
    </w:p>
    <w:p w14:paraId="53FF7820" w14:textId="77777777" w:rsidR="00ED167D" w:rsidRDefault="00ED167D" w:rsidP="00ED167D">
      <w:pPr>
        <w:pStyle w:val="PlainText"/>
      </w:pPr>
      <w:r>
        <w:t xml:space="preserve">Interested applicants, who meet the requirements, are asked to post or email their applications to </w:t>
      </w:r>
    </w:p>
    <w:p w14:paraId="0AB035AD" w14:textId="77777777" w:rsidR="00402299" w:rsidRDefault="00402299" w:rsidP="00ED167D">
      <w:pPr>
        <w:pStyle w:val="PlainText"/>
        <w:ind w:firstLine="284"/>
      </w:pPr>
    </w:p>
    <w:p w14:paraId="2507DD5B" w14:textId="77777777" w:rsidR="00ED167D" w:rsidRDefault="00ED167D" w:rsidP="00ED167D">
      <w:pPr>
        <w:pStyle w:val="PlainText"/>
        <w:ind w:firstLine="284"/>
      </w:pPr>
      <w:r>
        <w:t xml:space="preserve">The Chairman </w:t>
      </w:r>
    </w:p>
    <w:p w14:paraId="39C3A5AE" w14:textId="77777777" w:rsidR="00ED167D" w:rsidRDefault="00ED167D" w:rsidP="00ED167D">
      <w:pPr>
        <w:pStyle w:val="PlainText"/>
        <w:ind w:firstLine="284"/>
      </w:pPr>
      <w:r>
        <w:t xml:space="preserve">Association of Wrens </w:t>
      </w:r>
    </w:p>
    <w:p w14:paraId="21B7D1D7" w14:textId="77777777" w:rsidR="00ED167D" w:rsidRDefault="00ED167D" w:rsidP="00ED167D">
      <w:pPr>
        <w:pStyle w:val="PlainText"/>
        <w:ind w:firstLine="284"/>
      </w:pPr>
      <w:r>
        <w:t>Building 1/87</w:t>
      </w:r>
    </w:p>
    <w:p w14:paraId="23F9DF7A" w14:textId="77777777" w:rsidR="00ED167D" w:rsidRDefault="00ED167D" w:rsidP="00ED167D">
      <w:pPr>
        <w:pStyle w:val="PlainText"/>
        <w:ind w:firstLine="284"/>
      </w:pPr>
      <w:r>
        <w:t>Scott Road</w:t>
      </w:r>
    </w:p>
    <w:p w14:paraId="43FF11E7" w14:textId="77777777" w:rsidR="00ED167D" w:rsidRDefault="00ED167D" w:rsidP="00ED167D">
      <w:pPr>
        <w:pStyle w:val="PlainText"/>
        <w:ind w:firstLine="284"/>
      </w:pPr>
      <w:r>
        <w:t>HM Naval Base</w:t>
      </w:r>
    </w:p>
    <w:p w14:paraId="2B5EA8CE" w14:textId="77777777" w:rsidR="00ED167D" w:rsidRDefault="00ED167D" w:rsidP="00ED167D">
      <w:pPr>
        <w:pStyle w:val="PlainText"/>
        <w:ind w:firstLine="284"/>
      </w:pPr>
      <w:r>
        <w:t xml:space="preserve">Portsmouth, PO1 3LU </w:t>
      </w:r>
    </w:p>
    <w:p w14:paraId="697EB12A" w14:textId="77777777" w:rsidR="00ED167D" w:rsidRDefault="00ED167D" w:rsidP="00ED167D">
      <w:pPr>
        <w:pStyle w:val="PlainText"/>
      </w:pPr>
    </w:p>
    <w:p w14:paraId="3C5F794A" w14:textId="77777777" w:rsidR="00ED167D" w:rsidRDefault="00ED167D" w:rsidP="00ED167D">
      <w:pPr>
        <w:pStyle w:val="PlainText"/>
      </w:pPr>
      <w:r>
        <w:t xml:space="preserve">Or </w:t>
      </w:r>
    </w:p>
    <w:p w14:paraId="35BCEE57" w14:textId="77777777" w:rsidR="00ED167D" w:rsidRDefault="00ED167D" w:rsidP="00ED167D">
      <w:pPr>
        <w:pStyle w:val="PlainText"/>
      </w:pPr>
    </w:p>
    <w:p w14:paraId="2C104D02" w14:textId="77777777" w:rsidR="00ED167D" w:rsidRDefault="009C51D0" w:rsidP="00ED167D">
      <w:pPr>
        <w:pStyle w:val="PlainText"/>
      </w:pPr>
      <w:hyperlink r:id="rId8" w:history="1">
        <w:r w:rsidR="00ED167D">
          <w:rPr>
            <w:rStyle w:val="Hyperlink"/>
          </w:rPr>
          <w:t>office@wrens.org.uk</w:t>
        </w:r>
      </w:hyperlink>
      <w:r w:rsidR="00ED167D">
        <w:t xml:space="preserve"> </w:t>
      </w:r>
    </w:p>
    <w:p w14:paraId="0867118F" w14:textId="77777777" w:rsidR="00ED167D" w:rsidRDefault="00ED167D" w:rsidP="00ED167D">
      <w:pPr>
        <w:pStyle w:val="PlainText"/>
      </w:pPr>
    </w:p>
    <w:p w14:paraId="75194787" w14:textId="77777777" w:rsidR="00ED167D" w:rsidRDefault="00ED167D" w:rsidP="00ED167D">
      <w:pPr>
        <w:pStyle w:val="PlainText"/>
      </w:pPr>
      <w:r>
        <w:t xml:space="preserve">1. Application to include a CV (no more than 2 sides of A4) detailing your education and relevant work experience </w:t>
      </w:r>
    </w:p>
    <w:p w14:paraId="65DA092A" w14:textId="77777777" w:rsidR="00ED167D" w:rsidRDefault="00ED167D" w:rsidP="00ED167D">
      <w:pPr>
        <w:pStyle w:val="PlainText"/>
      </w:pPr>
      <w:r>
        <w:t>2. A supporting statement as to why you feel you are suitable for the role</w:t>
      </w:r>
    </w:p>
    <w:p w14:paraId="789E8BA9" w14:textId="77777777" w:rsidR="00ED167D" w:rsidRDefault="00ED167D" w:rsidP="00ED167D">
      <w:pPr>
        <w:pStyle w:val="PlainText"/>
      </w:pPr>
    </w:p>
    <w:p w14:paraId="7560D8D0" w14:textId="77777777" w:rsidR="00ED167D" w:rsidRDefault="00ED167D" w:rsidP="00ED167D">
      <w:pPr>
        <w:pStyle w:val="PlainText"/>
      </w:pPr>
      <w:r>
        <w:t>Closing date: 28 January 2022</w:t>
      </w:r>
    </w:p>
    <w:p w14:paraId="1F6A9EAC" w14:textId="77777777" w:rsidR="00402299" w:rsidRDefault="00402299" w:rsidP="00ED167D">
      <w:pPr>
        <w:pStyle w:val="PlainText"/>
      </w:pPr>
    </w:p>
    <w:p w14:paraId="5855F0BE" w14:textId="77777777" w:rsidR="00ED167D" w:rsidRDefault="00ED167D" w:rsidP="00ED167D">
      <w:pPr>
        <w:pStyle w:val="PlainText"/>
      </w:pPr>
      <w:r>
        <w:t>Interviews will be held during the w/c 7 February 2022</w:t>
      </w:r>
    </w:p>
    <w:p w14:paraId="74019511" w14:textId="77777777" w:rsidR="008021C3" w:rsidRDefault="008021C3"/>
    <w:sectPr w:rsidR="008021C3" w:rsidSect="00907DAD">
      <w:headerReference w:type="even" r:id="rId9"/>
      <w:headerReference w:type="default" r:id="rId10"/>
      <w:headerReference w:type="first" r:id="rId11"/>
      <w:pgSz w:w="11906" w:h="16838"/>
      <w:pgMar w:top="567" w:right="1440" w:bottom="709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35FA" w14:textId="77777777" w:rsidR="009C51D0" w:rsidRDefault="009C51D0" w:rsidP="003C5EA3">
      <w:pPr>
        <w:spacing w:after="0" w:line="240" w:lineRule="auto"/>
      </w:pPr>
      <w:r>
        <w:separator/>
      </w:r>
    </w:p>
  </w:endnote>
  <w:endnote w:type="continuationSeparator" w:id="0">
    <w:p w14:paraId="3BAD6017" w14:textId="77777777" w:rsidR="009C51D0" w:rsidRDefault="009C51D0" w:rsidP="003C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9332" w14:textId="77777777" w:rsidR="009C51D0" w:rsidRDefault="009C51D0" w:rsidP="003C5EA3">
      <w:pPr>
        <w:spacing w:after="0" w:line="240" w:lineRule="auto"/>
      </w:pPr>
      <w:r>
        <w:separator/>
      </w:r>
    </w:p>
  </w:footnote>
  <w:footnote w:type="continuationSeparator" w:id="0">
    <w:p w14:paraId="6FD17935" w14:textId="77777777" w:rsidR="009C51D0" w:rsidRDefault="009C51D0" w:rsidP="003C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F6AA" w14:textId="77777777" w:rsidR="003C5EA3" w:rsidRDefault="003C5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0F5B" w14:textId="77777777" w:rsidR="003C5EA3" w:rsidRDefault="003C5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B6B8" w14:textId="77777777" w:rsidR="003C5EA3" w:rsidRDefault="003C5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428B"/>
    <w:multiLevelType w:val="hybridMultilevel"/>
    <w:tmpl w:val="3848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E73B0"/>
    <w:multiLevelType w:val="hybridMultilevel"/>
    <w:tmpl w:val="D0A4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7B44"/>
    <w:multiLevelType w:val="hybridMultilevel"/>
    <w:tmpl w:val="8358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37663"/>
    <w:multiLevelType w:val="hybridMultilevel"/>
    <w:tmpl w:val="EE34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7D"/>
    <w:rsid w:val="000168FE"/>
    <w:rsid w:val="00046BF8"/>
    <w:rsid w:val="000475F1"/>
    <w:rsid w:val="00055491"/>
    <w:rsid w:val="000A5AC8"/>
    <w:rsid w:val="0017617C"/>
    <w:rsid w:val="00181B0F"/>
    <w:rsid w:val="001C2D72"/>
    <w:rsid w:val="001E1408"/>
    <w:rsid w:val="00231A1C"/>
    <w:rsid w:val="00240A61"/>
    <w:rsid w:val="002424E9"/>
    <w:rsid w:val="0029283D"/>
    <w:rsid w:val="00357355"/>
    <w:rsid w:val="0037187E"/>
    <w:rsid w:val="003C5EA3"/>
    <w:rsid w:val="00402299"/>
    <w:rsid w:val="00410B52"/>
    <w:rsid w:val="00423035"/>
    <w:rsid w:val="004835B4"/>
    <w:rsid w:val="00484FDD"/>
    <w:rsid w:val="004A2464"/>
    <w:rsid w:val="00590157"/>
    <w:rsid w:val="005E11D3"/>
    <w:rsid w:val="006336D8"/>
    <w:rsid w:val="006516CA"/>
    <w:rsid w:val="006C539D"/>
    <w:rsid w:val="00754E97"/>
    <w:rsid w:val="008021C3"/>
    <w:rsid w:val="008B7261"/>
    <w:rsid w:val="008D224C"/>
    <w:rsid w:val="00907DAD"/>
    <w:rsid w:val="009266C0"/>
    <w:rsid w:val="009B4F5B"/>
    <w:rsid w:val="009C51D0"/>
    <w:rsid w:val="00A07D9B"/>
    <w:rsid w:val="00A34F46"/>
    <w:rsid w:val="00AA2C8F"/>
    <w:rsid w:val="00AC5B82"/>
    <w:rsid w:val="00AC6964"/>
    <w:rsid w:val="00B40E8C"/>
    <w:rsid w:val="00B5131B"/>
    <w:rsid w:val="00B96D7D"/>
    <w:rsid w:val="00C26C79"/>
    <w:rsid w:val="00C331C6"/>
    <w:rsid w:val="00D02FEA"/>
    <w:rsid w:val="00D9227A"/>
    <w:rsid w:val="00DA5900"/>
    <w:rsid w:val="00DD04D2"/>
    <w:rsid w:val="00E00379"/>
    <w:rsid w:val="00E14651"/>
    <w:rsid w:val="00EC6FA7"/>
    <w:rsid w:val="00ED0014"/>
    <w:rsid w:val="00ED167D"/>
    <w:rsid w:val="00EE6BA3"/>
    <w:rsid w:val="00EF3DC1"/>
    <w:rsid w:val="00F74FDB"/>
    <w:rsid w:val="00F80B57"/>
    <w:rsid w:val="00FA5F2D"/>
    <w:rsid w:val="00FC0C67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1BFCE"/>
  <w15:chartTrackingRefBased/>
  <w15:docId w15:val="{3D327922-0B1B-40B3-8414-2BABE488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67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67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67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C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A3"/>
  </w:style>
  <w:style w:type="paragraph" w:styleId="Footer">
    <w:name w:val="footer"/>
    <w:basedOn w:val="Normal"/>
    <w:link w:val="FooterChar"/>
    <w:uiPriority w:val="99"/>
    <w:unhideWhenUsed/>
    <w:rsid w:val="003C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ren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Hoddinott</dc:creator>
  <cp:keywords/>
  <dc:description/>
  <cp:lastModifiedBy>Nancy</cp:lastModifiedBy>
  <cp:revision>2</cp:revision>
  <cp:lastPrinted>2022-01-09T18:41:00Z</cp:lastPrinted>
  <dcterms:created xsi:type="dcterms:W3CDTF">2022-01-09T18:43:00Z</dcterms:created>
  <dcterms:modified xsi:type="dcterms:W3CDTF">2022-01-09T18:43:00Z</dcterms:modified>
</cp:coreProperties>
</file>